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E5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  <w:u w:val="single"/>
        </w:rPr>
      </w:pPr>
      <w:r w:rsidRPr="00A80BE5"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  <w:u w:val="single"/>
        </w:rPr>
        <w:t>Reading the Bible in Public</w:t>
      </w:r>
    </w:p>
    <w:p w:rsidR="0007418F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textAlignment w:val="bottom"/>
        <w:outlineLvl w:val="0"/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</w:rPr>
      </w:pPr>
      <w:r w:rsidRPr="00A80BE5">
        <w:rPr>
          <w:rFonts w:ascii="Verdana" w:eastAsia="Times New Roman" w:hAnsi="Verdana" w:cs="Times New Roman"/>
          <w:b/>
          <w:bCs/>
          <w:color w:val="473C8B"/>
          <w:kern w:val="36"/>
          <w:sz w:val="24"/>
          <w:szCs w:val="24"/>
        </w:rPr>
        <w:br/>
      </w:r>
      <w:r w:rsidRPr="00A80BE5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4"/>
          <w:szCs w:val="24"/>
        </w:rPr>
        <w:t>—Preparing, announcing, reading with expression</w:t>
      </w:r>
    </w:p>
    <w:p w:rsidR="0007418F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Public reading of the scripture is a regular practice in many churches. The person given this duty should take it ve</w:t>
      </w:r>
      <w:bookmarkStart w:id="0" w:name="_GoBack"/>
      <w:bookmarkEnd w:id="0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ry seriously and prepare for it well. Most of the pointers on this page also apply to reading a passage of scripture during the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courseof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preaching a sermon.</w:t>
      </w:r>
    </w:p>
    <w:p w:rsidR="0007418F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000055"/>
          <w:sz w:val="24"/>
          <w:szCs w:val="24"/>
        </w:rPr>
      </w:pPr>
      <w:r w:rsidRPr="00A80BE5">
        <w:rPr>
          <w:rFonts w:ascii="Arial" w:eastAsia="Times New Roman" w:hAnsi="Arial" w:cs="Arial"/>
          <w:b/>
          <w:bCs/>
          <w:i/>
          <w:iCs/>
          <w:color w:val="473C8B"/>
          <w:sz w:val="24"/>
          <w:szCs w:val="24"/>
          <w:bdr w:val="single" w:sz="6" w:space="0" w:color="000000" w:frame="1"/>
          <w:shd w:val="clear" w:color="auto" w:fill="FFFF00"/>
        </w:rPr>
        <w:t>1</w:t>
      </w:r>
      <w:r w:rsidRPr="00A80BE5">
        <w:rPr>
          <w:rFonts w:ascii="Arial" w:eastAsia="Times New Roman" w:hAnsi="Arial" w:cs="Arial"/>
          <w:i/>
          <w:iCs/>
          <w:color w:val="000055"/>
          <w:sz w:val="24"/>
          <w:szCs w:val="24"/>
        </w:rPr>
        <w:t> Preparing to Read</w:t>
      </w:r>
    </w:p>
    <w:p w:rsidR="0007418F" w:rsidRPr="00A80BE5" w:rsidRDefault="0007418F" w:rsidP="0007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Read the passage privately in various translations, not just the one you will use in public.</w:t>
      </w:r>
    </w:p>
    <w:p w:rsidR="0007418F" w:rsidRPr="00A80BE5" w:rsidRDefault="0007418F" w:rsidP="0007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Choose key words and phrases to help you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graspthe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main ideas.</w:t>
      </w:r>
    </w:p>
    <w:p w:rsidR="0007418F" w:rsidRPr="00A80BE5" w:rsidRDefault="0007418F" w:rsidP="0007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Pencil mark the passage: underline words to be stressed, and put a stroke / for pauses.</w:t>
      </w:r>
    </w:p>
    <w:p w:rsidR="0007418F" w:rsidRPr="00A80BE5" w:rsidRDefault="0007418F" w:rsidP="000741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Practice reading aloud until you can read confidently and with expression.</w:t>
      </w:r>
    </w:p>
    <w:p w:rsidR="0007418F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000055"/>
          <w:sz w:val="24"/>
          <w:szCs w:val="24"/>
        </w:rPr>
      </w:pPr>
      <w:r w:rsidRPr="00A80BE5">
        <w:rPr>
          <w:rFonts w:ascii="Arial" w:eastAsia="Times New Roman" w:hAnsi="Arial" w:cs="Arial"/>
          <w:b/>
          <w:bCs/>
          <w:i/>
          <w:iCs/>
          <w:color w:val="473C8B"/>
          <w:sz w:val="24"/>
          <w:szCs w:val="24"/>
          <w:bdr w:val="single" w:sz="6" w:space="0" w:color="000000" w:frame="1"/>
          <w:shd w:val="clear" w:color="auto" w:fill="FFFF00"/>
        </w:rPr>
        <w:t>2</w:t>
      </w:r>
      <w:r w:rsidRPr="00A80BE5">
        <w:rPr>
          <w:rFonts w:ascii="Arial" w:eastAsia="Times New Roman" w:hAnsi="Arial" w:cs="Arial"/>
          <w:i/>
          <w:iCs/>
          <w:color w:val="000055"/>
          <w:sz w:val="24"/>
          <w:szCs w:val="24"/>
        </w:rPr>
        <w:t> Announcing the Reading</w:t>
      </w:r>
    </w:p>
    <w:p w:rsidR="0007418F" w:rsidRPr="00A80BE5" w:rsidRDefault="0007418F" w:rsidP="000741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If you are reading, but not doing so as part of a sermon or short talk, then don't preach, just read—keep any introduction down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toone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or two sentences.</w:t>
      </w:r>
    </w:p>
    <w:p w:rsidR="0007418F" w:rsidRPr="00A80BE5" w:rsidRDefault="0007418F" w:rsidP="000741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Announce the place in the order that people will turn to it —book, chapter, </w:t>
      </w:r>
      <w:proofErr w:type="gram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verse</w:t>
      </w:r>
      <w:proofErr w:type="gramEnd"/>
      <w:r w:rsidRPr="00A80BE5">
        <w:rPr>
          <w:rFonts w:ascii="Arial" w:eastAsia="Times New Roman" w:hAnsi="Arial" w:cs="Arial"/>
          <w:color w:val="000000"/>
          <w:sz w:val="24"/>
          <w:szCs w:val="24"/>
        </w:rPr>
        <w:t>. To say, "The fourth chapter of Romans verse ten" is confusing, because people have to transpose that order into the natural one they use.</w:t>
      </w:r>
    </w:p>
    <w:p w:rsidR="0007418F" w:rsidRPr="00A80BE5" w:rsidRDefault="0007418F" w:rsidP="000741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While people are turning to the place, look over the first sentence so as to start well.</w:t>
      </w:r>
    </w:p>
    <w:p w:rsidR="0007418F" w:rsidRPr="00A80BE5" w:rsidRDefault="0007418F" w:rsidP="0007418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color w:val="000055"/>
          <w:sz w:val="24"/>
          <w:szCs w:val="24"/>
        </w:rPr>
      </w:pPr>
      <w:r w:rsidRPr="00A80BE5">
        <w:rPr>
          <w:rFonts w:ascii="Arial" w:eastAsia="Times New Roman" w:hAnsi="Arial" w:cs="Arial"/>
          <w:b/>
          <w:bCs/>
          <w:i/>
          <w:iCs/>
          <w:color w:val="473C8B"/>
          <w:sz w:val="24"/>
          <w:szCs w:val="24"/>
          <w:bdr w:val="single" w:sz="6" w:space="0" w:color="000000" w:frame="1"/>
          <w:shd w:val="clear" w:color="auto" w:fill="FFFF00"/>
        </w:rPr>
        <w:t>3</w:t>
      </w:r>
      <w:r w:rsidRPr="00A80BE5">
        <w:rPr>
          <w:rFonts w:ascii="Arial" w:eastAsia="Times New Roman" w:hAnsi="Arial" w:cs="Arial"/>
          <w:i/>
          <w:iCs/>
          <w:color w:val="000055"/>
          <w:sz w:val="24"/>
          <w:szCs w:val="24"/>
        </w:rPr>
        <w:t> Reading With Expression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Put emotion into your voice by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feelingwhat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you read.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Put stress on the right words (you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shouldhave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underlined them).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Pause in the right places (you should have marked these with a stroke).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Use changes of volume, pitch, and pace.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Stand naturally erect, not stiff, and not stooped. Use appropriate gestures and body language.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>Use eye contact. Let your mind read ahead of your lips (this takes a little practice). While your lips catch up, look at the audience.</w:t>
      </w:r>
    </w:p>
    <w:p w:rsidR="0007418F" w:rsidRPr="00A80BE5" w:rsidRDefault="0007418F" w:rsidP="000741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000000"/>
          <w:sz w:val="24"/>
          <w:szCs w:val="24"/>
        </w:rPr>
      </w:pPr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Place or hold your Bible so that you can keep your head up. A head jerking up and down is very disconcerting. It may also affect the sound from a microphone, alternating loud </w:t>
      </w:r>
      <w:proofErr w:type="spellStart"/>
      <w:r w:rsidRPr="00A80BE5">
        <w:rPr>
          <w:rFonts w:ascii="Arial" w:eastAsia="Times New Roman" w:hAnsi="Arial" w:cs="Arial"/>
          <w:color w:val="000000"/>
          <w:sz w:val="24"/>
          <w:szCs w:val="24"/>
        </w:rPr>
        <w:t>blastswith</w:t>
      </w:r>
      <w:proofErr w:type="spellEnd"/>
      <w:r w:rsidRPr="00A80BE5">
        <w:rPr>
          <w:rFonts w:ascii="Arial" w:eastAsia="Times New Roman" w:hAnsi="Arial" w:cs="Arial"/>
          <w:color w:val="000000"/>
          <w:sz w:val="24"/>
          <w:szCs w:val="24"/>
        </w:rPr>
        <w:t xml:space="preserve"> muffled voice.</w:t>
      </w:r>
    </w:p>
    <w:p w:rsidR="00A14D03" w:rsidRDefault="00A80BE5"/>
    <w:sectPr w:rsidR="00A1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0C0"/>
    <w:multiLevelType w:val="multilevel"/>
    <w:tmpl w:val="0220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D71C1"/>
    <w:multiLevelType w:val="multilevel"/>
    <w:tmpl w:val="A14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3476E"/>
    <w:multiLevelType w:val="multilevel"/>
    <w:tmpl w:val="0406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8F"/>
    <w:rsid w:val="0007418F"/>
    <w:rsid w:val="005769CB"/>
    <w:rsid w:val="00A80BE5"/>
    <w:rsid w:val="00F9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51BB7-3D62-4009-A9AB-A5AAA1C9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4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4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41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">
    <w:name w:val="subhead"/>
    <w:basedOn w:val="DefaultParagraphFont"/>
    <w:rsid w:val="0007418F"/>
  </w:style>
  <w:style w:type="paragraph" w:customStyle="1" w:styleId="ib">
    <w:name w:val="ib"/>
    <w:basedOn w:val="Normal"/>
    <w:rsid w:val="0007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b">
    <w:name w:val="nb"/>
    <w:basedOn w:val="DefaultParagraphFont"/>
    <w:rsid w:val="0007418F"/>
  </w:style>
  <w:style w:type="character" w:customStyle="1" w:styleId="numsq">
    <w:name w:val="numsq"/>
    <w:basedOn w:val="DefaultParagraphFont"/>
    <w:rsid w:val="0007418F"/>
  </w:style>
  <w:style w:type="character" w:customStyle="1" w:styleId="apple-converted-space">
    <w:name w:val="apple-converted-space"/>
    <w:basedOn w:val="DefaultParagraphFont"/>
    <w:rsid w:val="0007418F"/>
  </w:style>
  <w:style w:type="paragraph" w:styleId="BalloonText">
    <w:name w:val="Balloon Text"/>
    <w:basedOn w:val="Normal"/>
    <w:link w:val="BalloonTextChar"/>
    <w:uiPriority w:val="99"/>
    <w:semiHidden/>
    <w:unhideWhenUsed/>
    <w:rsid w:val="00A8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dc:description/>
  <cp:lastModifiedBy>Alfred</cp:lastModifiedBy>
  <cp:revision>3</cp:revision>
  <cp:lastPrinted>2015-10-05T16:23:00Z</cp:lastPrinted>
  <dcterms:created xsi:type="dcterms:W3CDTF">2015-09-22T14:40:00Z</dcterms:created>
  <dcterms:modified xsi:type="dcterms:W3CDTF">2015-10-05T16:26:00Z</dcterms:modified>
</cp:coreProperties>
</file>